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E7072" w:rsidR="000B61D4" w:rsidP="000B61D4" w:rsidRDefault="000B61D4" w14:paraId="a605373" w14:textId="a605373">
      <w:pPr>
        <w15:collapsed w:val="false"/>
      </w:pPr>
      <w:bookmarkStart w:name="_GoBack" w:id="0"/>
      <w:bookmarkEnd w:id="0"/>
      <w:r w:rsidRPr="002E7072">
        <w:t>REPUBLIKA HRVATSKA</w:t>
      </w:r>
    </w:p>
    <w:p w:rsidRPr="002E7072" w:rsidR="000B61D4" w:rsidP="000B61D4" w:rsidRDefault="000B61D4">
      <w:r w:rsidRPr="002E7072">
        <w:t>TRGOVAČKI SUD U ZAGREBU</w:t>
      </w:r>
    </w:p>
    <w:p w:rsidRPr="002E7072" w:rsidR="000B61D4" w:rsidP="000B61D4" w:rsidRDefault="000B61D4">
      <w:r w:rsidRPr="002E7072">
        <w:t xml:space="preserve">Zagreb, Amruševa 2/II   </w:t>
      </w:r>
      <w:r w:rsidRPr="002E7072" w:rsidR="00EA2285">
        <w:t xml:space="preserve">                                                               </w:t>
      </w:r>
      <w:r w:rsidRPr="002E7072" w:rsidR="0078629E">
        <w:t xml:space="preserve"> </w:t>
      </w:r>
      <w:r w:rsidRPr="002E7072" w:rsidR="00B32D57">
        <w:t xml:space="preserve">                     </w:t>
      </w:r>
      <w:r w:rsidRPr="002E7072" w:rsidR="009E7FDA">
        <w:t xml:space="preserve"> </w:t>
      </w:r>
      <w:r w:rsidRPr="002E7072" w:rsidR="002E7072">
        <w:t>46</w:t>
      </w:r>
      <w:r w:rsidRPr="002E7072" w:rsidR="006A5894">
        <w:t>. St-</w:t>
      </w:r>
      <w:r w:rsidRPr="002E7072" w:rsidR="002E7072">
        <w:t>2714/18</w:t>
      </w:r>
    </w:p>
    <w:p w:rsidRPr="002E7072" w:rsidR="000B61D4" w:rsidP="000B61D4" w:rsidRDefault="000B61D4"/>
    <w:p w:rsidRPr="002E7072" w:rsidR="000B61D4" w:rsidP="00EA2285" w:rsidRDefault="000B61D4">
      <w:pPr>
        <w:jc w:val="center"/>
      </w:pPr>
      <w:r w:rsidRPr="002E7072">
        <w:t>Z A P I S N I K</w:t>
      </w:r>
    </w:p>
    <w:p w:rsidRPr="002E7072" w:rsidR="000B61D4" w:rsidP="00EA2285" w:rsidRDefault="00EA2285">
      <w:pPr>
        <w:jc w:val="center"/>
      </w:pPr>
      <w:r w:rsidRPr="002E7072">
        <w:t xml:space="preserve">SA </w:t>
      </w:r>
      <w:r w:rsidRPr="002E7072" w:rsidR="000B61D4">
        <w:t>SKUPŠTINE VJEROVNIKA</w:t>
      </w:r>
    </w:p>
    <w:p w:rsidRPr="002E7072" w:rsidR="000B61D4" w:rsidP="000B61D4" w:rsidRDefault="000B61D4"/>
    <w:p w:rsidRPr="002E7072" w:rsidR="000B61D4" w:rsidP="00EA2285" w:rsidRDefault="00B32D57">
      <w:pPr>
        <w:jc w:val="both"/>
      </w:pPr>
      <w:r w:rsidRPr="002E7072">
        <w:t>održane</w:t>
      </w:r>
      <w:r w:rsidRPr="002E7072" w:rsidR="006A5894">
        <w:t xml:space="preserve"> dana </w:t>
      </w:r>
      <w:r w:rsidRPr="002E7072" w:rsidR="002E7072">
        <w:t>2</w:t>
      </w:r>
      <w:r w:rsidRPr="002E7072" w:rsidR="006A5894">
        <w:t>1</w:t>
      </w:r>
      <w:r w:rsidRPr="002E7072" w:rsidR="002E7072">
        <w:t>. veljače 2020</w:t>
      </w:r>
      <w:r w:rsidRPr="002E7072" w:rsidR="00453DB1">
        <w:t>. u 1</w:t>
      </w:r>
      <w:r w:rsidRPr="002E7072" w:rsidR="002E7072">
        <w:t>1</w:t>
      </w:r>
      <w:r w:rsidRPr="002E7072" w:rsidR="00453DB1">
        <w:t>:</w:t>
      </w:r>
      <w:r w:rsidRPr="002E7072" w:rsidR="002E7072">
        <w:t>0</w:t>
      </w:r>
      <w:r w:rsidRPr="002E7072" w:rsidR="003205C3">
        <w:t>0</w:t>
      </w:r>
      <w:r w:rsidRPr="002E7072" w:rsidR="000B61D4">
        <w:t xml:space="preserve"> sati u Trgovačkom sudu </w:t>
      </w:r>
      <w:r w:rsidRPr="002E7072" w:rsidR="006A5894">
        <w:t>u Zagrebu, Petrinjska 8, soba 8</w:t>
      </w:r>
      <w:r w:rsidRPr="002E7072" w:rsidR="002E7072">
        <w:t>8</w:t>
      </w:r>
      <w:r w:rsidRPr="002E7072" w:rsidR="000B61D4">
        <w:t>/II, u stečajnom p</w:t>
      </w:r>
      <w:r w:rsidRPr="002E7072">
        <w:t>ostupku</w:t>
      </w:r>
      <w:r w:rsidRPr="002E7072" w:rsidR="000B61D4">
        <w:t xml:space="preserve"> nad dužnikom </w:t>
      </w:r>
      <w:r w:rsidRPr="002E7072" w:rsidR="002E7072">
        <w:t>GUMIMARKET d.o.o. u stečaju Zagreb, Slovenska 19, OIB: 74573729003</w:t>
      </w:r>
      <w:r w:rsidRPr="002E7072" w:rsidR="003205C3">
        <w:rPr>
          <w:bCs/>
          <w:lang w:val="pt-BR"/>
        </w:rPr>
        <w:t xml:space="preserve">, </w:t>
      </w:r>
    </w:p>
    <w:p w:rsidRPr="002E7072" w:rsidR="000B61D4" w:rsidP="000B61D4" w:rsidRDefault="000B61D4"/>
    <w:p w:rsidRPr="002E7072" w:rsidR="000B61D4" w:rsidP="000B61D4" w:rsidRDefault="000B61D4">
      <w:r w:rsidRPr="002E7072">
        <w:t>Nazočni od suda:</w:t>
      </w:r>
    </w:p>
    <w:p w:rsidRPr="002E7072" w:rsidR="000B61D4" w:rsidP="000B61D4" w:rsidRDefault="000B61D4"/>
    <w:p w:rsidRPr="002E7072" w:rsidR="000B61D4" w:rsidP="000B61D4" w:rsidRDefault="002E7072">
      <w:r w:rsidRPr="002E7072">
        <w:t>Maja Praljak</w:t>
      </w:r>
      <w:r w:rsidRPr="002E7072" w:rsidR="000B61D4">
        <w:t>, sudac</w:t>
      </w:r>
    </w:p>
    <w:p w:rsidRPr="002E7072" w:rsidR="000B61D4" w:rsidP="000B61D4" w:rsidRDefault="000B61D4"/>
    <w:p w:rsidRPr="002E7072" w:rsidR="000B61D4" w:rsidP="000B61D4" w:rsidRDefault="002E7072">
      <w:r w:rsidRPr="002E7072">
        <w:t>Nikolina Krunić</w:t>
      </w:r>
      <w:r w:rsidRPr="002E7072" w:rsidR="008C2D5A">
        <w:t>,</w:t>
      </w:r>
      <w:r w:rsidRPr="002E7072" w:rsidR="000B61D4">
        <w:t xml:space="preserve"> zapisničar</w:t>
      </w:r>
    </w:p>
    <w:p w:rsidRPr="001D3AEB" w:rsidR="00B32D57" w:rsidP="000B61D4" w:rsidRDefault="00B32D57"/>
    <w:p w:rsidRPr="001D3AEB" w:rsidR="000B61D4" w:rsidP="000B61D4" w:rsidRDefault="007B094B">
      <w:r w:rsidRPr="001D3AEB">
        <w:t xml:space="preserve">Utvrđuje </w:t>
      </w:r>
      <w:r w:rsidRPr="001D3AEB" w:rsidR="00B32D57">
        <w:t>se da je p</w:t>
      </w:r>
      <w:r w:rsidRPr="001D3AEB" w:rsidR="00AD1AFF">
        <w:t>ristup</w:t>
      </w:r>
      <w:r w:rsidR="002A06B5">
        <w:t>io</w:t>
      </w:r>
      <w:r w:rsidRPr="001D3AEB" w:rsidR="005F133E">
        <w:t xml:space="preserve"> s</w:t>
      </w:r>
      <w:r w:rsidRPr="001D3AEB" w:rsidR="003205C3">
        <w:t>tečajn</w:t>
      </w:r>
      <w:r w:rsidR="002A06B5">
        <w:t>i</w:t>
      </w:r>
      <w:r w:rsidRPr="001D3AEB" w:rsidR="000B61D4">
        <w:t xml:space="preserve"> upravitelj </w:t>
      </w:r>
      <w:r w:rsidR="002A06B5">
        <w:t>Ibrahim Mehmedović</w:t>
      </w:r>
      <w:r w:rsidRPr="001D3AEB" w:rsidR="000B61D4">
        <w:t>.</w:t>
      </w:r>
    </w:p>
    <w:p w:rsidRPr="001D3AEB" w:rsidR="000B61D4" w:rsidP="000B61D4" w:rsidRDefault="000B61D4"/>
    <w:p w:rsidRPr="001D3AEB" w:rsidR="000B61D4" w:rsidP="000B61D4" w:rsidRDefault="003205C3">
      <w:r w:rsidRPr="001D3AEB">
        <w:t>Započeto u 1</w:t>
      </w:r>
      <w:r w:rsidR="001D3AEB">
        <w:t>1,00</w:t>
      </w:r>
      <w:r w:rsidRPr="001D3AEB" w:rsidR="000B61D4">
        <w:t xml:space="preserve"> sati.</w:t>
      </w:r>
    </w:p>
    <w:p w:rsidRPr="001D3AEB" w:rsidR="000B61D4" w:rsidP="000B61D4" w:rsidRDefault="000B61D4"/>
    <w:p w:rsidRPr="001D3AEB" w:rsidR="000B61D4" w:rsidP="000B61D4" w:rsidRDefault="000B61D4">
      <w:r w:rsidRPr="001D3AEB">
        <w:t>Ročište je javno.</w:t>
      </w:r>
    </w:p>
    <w:p w:rsidRPr="001D3AEB" w:rsidR="000B61D4" w:rsidP="000B61D4" w:rsidRDefault="000B61D4"/>
    <w:p w:rsidR="000B61D4" w:rsidP="000B61D4" w:rsidRDefault="000B61D4">
      <w:r w:rsidRPr="001D3AEB">
        <w:t>Utvrđuje se da su pristupili sljedeći vjerovnici:</w:t>
      </w:r>
      <w:r w:rsidR="00B275FE">
        <w:t xml:space="preserve"> nitko</w:t>
      </w:r>
    </w:p>
    <w:p w:rsidRPr="001D3AEB" w:rsidR="00B32D57" w:rsidP="000B61D4" w:rsidRDefault="00B32D57"/>
    <w:p w:rsidRPr="001D3AEB" w:rsidR="000B61D4" w:rsidP="00774FEE" w:rsidRDefault="000B61D4">
      <w:pPr>
        <w:jc w:val="both"/>
      </w:pPr>
      <w:r w:rsidRPr="001D3AEB">
        <w:t xml:space="preserve">Utvrđuje se da </w:t>
      </w:r>
      <w:r w:rsidRPr="001D3AEB" w:rsidR="008C2D5A">
        <w:t xml:space="preserve">je </w:t>
      </w:r>
      <w:r w:rsidRPr="001D3AEB" w:rsidR="009E7FDA">
        <w:t>rješenje</w:t>
      </w:r>
      <w:r w:rsidRPr="001D3AEB" w:rsidR="008C2D5A">
        <w:t xml:space="preserve"> o održavanju današnje </w:t>
      </w:r>
      <w:r w:rsidRPr="001D3AEB">
        <w:t>skupštine vjerovnika objavlj</w:t>
      </w:r>
      <w:r w:rsidRPr="001D3AEB" w:rsidR="00C70F65">
        <w:t>e</w:t>
      </w:r>
      <w:r w:rsidRPr="001D3AEB" w:rsidR="007B094B">
        <w:t>n</w:t>
      </w:r>
      <w:r w:rsidRPr="001D3AEB" w:rsidR="009E7FDA">
        <w:t>o</w:t>
      </w:r>
      <w:r w:rsidRPr="001D3AEB" w:rsidR="007B094B">
        <w:t xml:space="preserve"> </w:t>
      </w:r>
      <w:r w:rsidRPr="001D3AEB" w:rsidR="009E7FDA">
        <w:t>na mrežnoj stranici e-oglasna ploča Trgovačkog suda u Zagrebu</w:t>
      </w:r>
      <w:r w:rsidRPr="001D3AEB" w:rsidR="00C70F65">
        <w:t xml:space="preserve"> od </w:t>
      </w:r>
      <w:r w:rsidRPr="001D3AEB" w:rsidR="001D3AEB">
        <w:t>24. siječnja 2020</w:t>
      </w:r>
      <w:r w:rsidRPr="001D3AEB">
        <w:t>.</w:t>
      </w:r>
    </w:p>
    <w:p w:rsidRPr="001D3AEB" w:rsidR="000B61D4" w:rsidP="000B61D4" w:rsidRDefault="000B61D4"/>
    <w:p w:rsidRPr="001D3AEB" w:rsidR="000B61D4" w:rsidP="00774FEE" w:rsidRDefault="000B61D4">
      <w:pPr>
        <w:jc w:val="both"/>
      </w:pPr>
      <w:r w:rsidRPr="001D3AEB">
        <w:t xml:space="preserve">Utvrđuje se da je skupština vjerovnika sazvana na temelju čl. </w:t>
      </w:r>
      <w:r w:rsidRPr="001D3AEB" w:rsidR="003205C3">
        <w:t>103</w:t>
      </w:r>
      <w:r w:rsidRPr="001D3AEB">
        <w:t xml:space="preserve">. </w:t>
      </w:r>
      <w:r w:rsidRPr="001D3AEB" w:rsidR="003205C3">
        <w:t xml:space="preserve">st. </w:t>
      </w:r>
      <w:r w:rsidRPr="001D3AEB">
        <w:t xml:space="preserve">1.  Stečajnog </w:t>
      </w:r>
      <w:r w:rsidRPr="001D3AEB" w:rsidR="00774FEE">
        <w:t xml:space="preserve">zakona rješenjem ovog suda od </w:t>
      </w:r>
      <w:r w:rsidRPr="001D3AEB" w:rsidR="001D3AEB">
        <w:t>24. siječnja 2020.</w:t>
      </w:r>
      <w:r w:rsidRPr="001D3AEB">
        <w:t xml:space="preserve"> </w:t>
      </w:r>
    </w:p>
    <w:p w:rsidRPr="001D3AEB" w:rsidR="000B61D4" w:rsidP="000B61D4" w:rsidRDefault="000B61D4"/>
    <w:p w:rsidRPr="001D3AEB" w:rsidR="000B61D4" w:rsidP="00BB3BC6" w:rsidRDefault="00B32D57">
      <w:pPr>
        <w:jc w:val="both"/>
      </w:pPr>
      <w:r w:rsidRPr="001D3AEB">
        <w:t>S</w:t>
      </w:r>
      <w:r w:rsidRPr="001D3AEB" w:rsidR="000B61D4">
        <w:t>udac otvara raspravu i objavljuje da je dnevni red današnje skupštine v</w:t>
      </w:r>
      <w:r w:rsidRPr="001D3AEB" w:rsidR="00774FEE">
        <w:t xml:space="preserve">jerovnika određen rješenjem od </w:t>
      </w:r>
      <w:r w:rsidRPr="001D3AEB" w:rsidR="001D3AEB">
        <w:t>24. siječnja 2020.</w:t>
      </w:r>
      <w:r w:rsidRPr="001D3AEB" w:rsidR="000B61D4">
        <w:t xml:space="preserve"> i to: </w:t>
      </w:r>
    </w:p>
    <w:p w:rsidRPr="002E7072" w:rsidR="000B61D4" w:rsidP="000B61D4" w:rsidRDefault="000B61D4">
      <w:pPr>
        <w:rPr>
          <w:highlight w:val="lightGray"/>
        </w:rPr>
      </w:pPr>
    </w:p>
    <w:p w:rsidRPr="00470162" w:rsidR="001D3AEB" w:rsidP="001D3AEB" w:rsidRDefault="001D3AEB">
      <w:pPr>
        <w:pStyle w:val="Odlomakpopisa"/>
        <w:numPr>
          <w:ilvl w:val="0"/>
          <w:numId w:val="4"/>
        </w:numPr>
        <w:jc w:val="both"/>
      </w:pPr>
      <w:r w:rsidRPr="00470162">
        <w:t>Izvješće stečajnog upravitelja o dosadašnjem tijeku stečajnog postupka i stanju stečajne mase.</w:t>
      </w:r>
    </w:p>
    <w:p w:rsidRPr="001D3AEB" w:rsidR="001D3AEB" w:rsidP="001D3AEB" w:rsidRDefault="001D3AEB">
      <w:pPr>
        <w:pStyle w:val="Odlomakpopisa"/>
        <w:numPr>
          <w:ilvl w:val="0"/>
          <w:numId w:val="4"/>
        </w:numPr>
        <w:jc w:val="both"/>
      </w:pPr>
      <w:r w:rsidRPr="001D3AEB">
        <w:t>Donošenje odluke o obustavi i zaključenju stečajnog postupka po čl. 293. Stečajnog  zakona ("Narodne novine" broj: 71/15 i 104/17)– poziv na očitovanje.</w:t>
      </w:r>
    </w:p>
    <w:p w:rsidRPr="001D3AEB" w:rsidR="00B32D57" w:rsidP="003205C3" w:rsidRDefault="00B32D57">
      <w:pPr>
        <w:ind w:left="705"/>
        <w:jc w:val="both"/>
      </w:pPr>
    </w:p>
    <w:p w:rsidRPr="001D3AEB" w:rsidR="000B61D4" w:rsidP="000B61D4" w:rsidRDefault="000B61D4"/>
    <w:p w:rsidRPr="001D3AEB" w:rsidR="000B61D4" w:rsidP="00774FEE" w:rsidRDefault="00B32D57">
      <w:pPr>
        <w:jc w:val="both"/>
      </w:pPr>
      <w:r w:rsidRPr="001D3AEB">
        <w:t>S</w:t>
      </w:r>
      <w:r w:rsidRPr="001D3AEB" w:rsidR="000B61D4">
        <w:t>udac objavljuje da se određeni dnevni red može dopuniti, a po pravilima koja vrijede za donošenje odluka na skupštini vjerovnika.</w:t>
      </w:r>
    </w:p>
    <w:p w:rsidRPr="001D3AEB" w:rsidR="000B61D4" w:rsidP="00774FEE" w:rsidRDefault="000B61D4">
      <w:pPr>
        <w:jc w:val="both"/>
      </w:pPr>
    </w:p>
    <w:p w:rsidRPr="001D3AEB" w:rsidR="000B61D4" w:rsidP="00774FEE" w:rsidRDefault="000B61D4">
      <w:pPr>
        <w:jc w:val="both"/>
      </w:pPr>
      <w:r w:rsidRPr="001D3AEB">
        <w:t>Pravo sudjelovanja na skupštini vjerovnika imaju svi vjerovnici s pravom odvojenog namirenja, svi stečajni vjerovnici, vjerovnici stečajne mase, stečajni upravitelj.</w:t>
      </w:r>
    </w:p>
    <w:p w:rsidRPr="002E7072" w:rsidR="000B61D4" w:rsidP="00774FEE" w:rsidRDefault="000B61D4">
      <w:pPr>
        <w:jc w:val="both"/>
        <w:rPr>
          <w:highlight w:val="lightGray"/>
        </w:rPr>
      </w:pPr>
    </w:p>
    <w:p w:rsidRPr="002A06B5" w:rsidR="000B61D4" w:rsidP="00774FEE" w:rsidRDefault="000B61D4">
      <w:pPr>
        <w:jc w:val="both"/>
      </w:pPr>
      <w:r w:rsidRPr="002A06B5">
        <w:t>Ročište je javno.</w:t>
      </w:r>
    </w:p>
    <w:p w:rsidRPr="002A06B5" w:rsidR="000B61D4" w:rsidP="00774FEE" w:rsidRDefault="000B61D4">
      <w:pPr>
        <w:jc w:val="both"/>
      </w:pPr>
    </w:p>
    <w:p w:rsidRPr="002A06B5" w:rsidR="000B61D4" w:rsidP="00774FEE" w:rsidRDefault="00B32D57">
      <w:pPr>
        <w:jc w:val="both"/>
      </w:pPr>
      <w:r w:rsidRPr="002A06B5">
        <w:t>S</w:t>
      </w:r>
      <w:r w:rsidRPr="002A06B5" w:rsidR="000B61D4">
        <w:t>udac upoznaje vjerovnika da se radi održavanja reda na današnjem ročištu sudionicima mogu izricati kazne propisane odredba</w:t>
      </w:r>
      <w:r w:rsidRPr="002A06B5" w:rsidR="003205C3">
        <w:t>ma čl. 318. ZPP-a u vezi s čl. 10</w:t>
      </w:r>
      <w:r w:rsidRPr="002A06B5" w:rsidR="000B61D4">
        <w:t xml:space="preserve">. SZ-a. </w:t>
      </w:r>
    </w:p>
    <w:p w:rsidRPr="002A06B5" w:rsidR="000B61D4" w:rsidP="00774FEE" w:rsidRDefault="000B61D4">
      <w:pPr>
        <w:jc w:val="both"/>
      </w:pPr>
    </w:p>
    <w:p w:rsidRPr="002A06B5" w:rsidR="000B61D4" w:rsidP="00774FEE" w:rsidRDefault="003205C3">
      <w:pPr>
        <w:jc w:val="both"/>
      </w:pPr>
      <w:r w:rsidRPr="002A06B5">
        <w:t>Poziva se stečajn</w:t>
      </w:r>
      <w:r w:rsidRPr="002A06B5" w:rsidR="002A06B5">
        <w:t>i</w:t>
      </w:r>
      <w:r w:rsidRPr="002A06B5" w:rsidR="000B61D4">
        <w:t xml:space="preserve"> upravitelj podnijeti izvješće o tijeku stečajnog postupka i stanju stečajne mase. Isto tako se poziva stečajni upravitelj izvijestiti skupštinu o prijedlozima odluka. </w:t>
      </w:r>
    </w:p>
    <w:p w:rsidRPr="00B275FE" w:rsidR="000B61D4" w:rsidP="00774FEE" w:rsidRDefault="000B61D4">
      <w:pPr>
        <w:jc w:val="both"/>
      </w:pPr>
    </w:p>
    <w:p w:rsidRPr="00B275FE" w:rsidR="00C73D52" w:rsidP="00774FEE" w:rsidRDefault="00774FEE">
      <w:pPr>
        <w:jc w:val="both"/>
      </w:pPr>
      <w:r w:rsidRPr="00B275FE">
        <w:t>Stečajn</w:t>
      </w:r>
      <w:r w:rsidRPr="00B275FE" w:rsidR="002A06B5">
        <w:t>i</w:t>
      </w:r>
      <w:r w:rsidRPr="00B275FE" w:rsidR="000A643F">
        <w:t xml:space="preserve"> upravitelj</w:t>
      </w:r>
      <w:r w:rsidRPr="00B275FE" w:rsidR="005F133E">
        <w:t>i</w:t>
      </w:r>
      <w:r w:rsidRPr="00B275FE" w:rsidR="000A643F">
        <w:t xml:space="preserve"> usmeno izlaže kao u</w:t>
      </w:r>
      <w:r w:rsidRPr="00B275FE">
        <w:t xml:space="preserve"> pisanom izvješću</w:t>
      </w:r>
      <w:r w:rsidRPr="00B275FE" w:rsidR="003205C3">
        <w:t xml:space="preserve"> od </w:t>
      </w:r>
      <w:r w:rsidRPr="00B275FE" w:rsidR="00B275FE">
        <w:t>23. prosinca 2012. te 9. siječnja i 22. siječnja 2020. godine, koja su sva sastavni</w:t>
      </w:r>
      <w:r w:rsidRPr="00B275FE">
        <w:t xml:space="preserve"> dio ovog stečajnog spisa</w:t>
      </w:r>
      <w:r w:rsidRPr="00B275FE" w:rsidR="006C1DD9">
        <w:t xml:space="preserve">, s time da precizira iznos troškova koje je potrebno predujmiti </w:t>
      </w:r>
      <w:r w:rsidRPr="00B275FE" w:rsidR="00B275FE">
        <w:t xml:space="preserve">da bi se ovaj postupak nastavio navodeći da je iznos 24.500,00 kn. </w:t>
      </w:r>
    </w:p>
    <w:p w:rsidRPr="002E7072" w:rsidR="003920B2" w:rsidP="00774FEE" w:rsidRDefault="00C73D52">
      <w:pPr>
        <w:jc w:val="both"/>
        <w:rPr>
          <w:i/>
          <w:color w:val="FF0000"/>
          <w:highlight w:val="lightGray"/>
        </w:rPr>
      </w:pPr>
      <w:r w:rsidRPr="002E7072">
        <w:rPr>
          <w:i/>
          <w:color w:val="FF0000"/>
          <w:highlight w:val="lightGray"/>
        </w:rPr>
        <w:t xml:space="preserve"> </w:t>
      </w:r>
    </w:p>
    <w:p w:rsidRPr="002E7072" w:rsidR="000B61D4" w:rsidP="00774FEE" w:rsidRDefault="000B61D4">
      <w:pPr>
        <w:jc w:val="both"/>
        <w:rPr>
          <w:highlight w:val="lightGray"/>
        </w:rPr>
      </w:pPr>
    </w:p>
    <w:p w:rsidRPr="002A06B5" w:rsidR="000B61D4" w:rsidP="00774FEE" w:rsidRDefault="00B32D57">
      <w:pPr>
        <w:jc w:val="both"/>
      </w:pPr>
      <w:r w:rsidRPr="002A06B5">
        <w:t>S</w:t>
      </w:r>
      <w:r w:rsidRPr="002A06B5" w:rsidR="000B61D4">
        <w:t xml:space="preserve">udac upoznaje nazočne da prema čl. 38.d st. 1. Stečajnog zakona pravo glasa imaju vjerovnici čije tražbine je priznao stečajni upravitelj, a nije osporio koji od vjerovnika s pravom glasa. Vjerovnici nižih isplatnih redova nemaju pravo glasa. </w:t>
      </w:r>
    </w:p>
    <w:p w:rsidRPr="002A06B5" w:rsidR="000B61D4" w:rsidP="000B61D4" w:rsidRDefault="000B61D4"/>
    <w:p w:rsidRPr="002A06B5" w:rsidR="000B61D4" w:rsidP="00774FEE" w:rsidRDefault="000B61D4">
      <w:pPr>
        <w:jc w:val="both"/>
      </w:pPr>
      <w:r w:rsidRPr="002A06B5">
        <w:t>Smatrat će se da vjerovnik ima pravo glasa iako je njegova tražbina osporena ako postojanje svoje tražbine dokazuje ovršnom ispravom ili ako je njegova tražbina osigurana razlučnim pravom upisanim u zemljišnoj ili kojoj drugoj javnoj knjizi, osim ako dužnik javnom ili javno ovjerovljenom ispravom ne dokaže prestanak postojanja tražbine.(čl. 38.d st. 2. )</w:t>
      </w:r>
    </w:p>
    <w:p w:rsidRPr="002A06B5" w:rsidR="000B61D4" w:rsidP="00774FEE" w:rsidRDefault="000B61D4">
      <w:pPr>
        <w:jc w:val="both"/>
      </w:pPr>
    </w:p>
    <w:p w:rsidRPr="002A06B5" w:rsidR="000B61D4" w:rsidP="00774FEE" w:rsidRDefault="000B61D4">
      <w:pPr>
        <w:jc w:val="both"/>
      </w:pPr>
      <w:r w:rsidRPr="002A06B5">
        <w:t>Vjerovnicima osporenih tražbina priznat će se pravo glasa ako se na današnjoj skupštini vjerovnika stečajni upravitelj i nazočni vjerovnici s pravom glasa tako sporazumiju. Ako se sporazum ne može postići, o tome odlučuje stečajni sudac. (čl. 38.d st. 3. ).</w:t>
      </w:r>
    </w:p>
    <w:p w:rsidRPr="002A06B5" w:rsidR="000B61D4" w:rsidP="00774FEE" w:rsidRDefault="000B61D4">
      <w:pPr>
        <w:jc w:val="both"/>
      </w:pPr>
    </w:p>
    <w:p w:rsidRPr="002A06B5" w:rsidR="000B61D4" w:rsidP="00774FEE" w:rsidRDefault="000B61D4">
      <w:pPr>
        <w:jc w:val="both"/>
      </w:pPr>
      <w:r w:rsidRPr="002A06B5">
        <w:t>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38.c SZ-a).</w:t>
      </w:r>
    </w:p>
    <w:p w:rsidRPr="002A06B5" w:rsidR="000B61D4" w:rsidP="000B61D4" w:rsidRDefault="000B61D4"/>
    <w:p w:rsidR="00B275FE" w:rsidP="00B275FE" w:rsidRDefault="00B275FE">
      <w:pPr>
        <w:jc w:val="both"/>
      </w:pPr>
      <w:r>
        <w:t>Utvrđuje kako nitko nije pristupio od nazočnih vjerovnika tako da nema glasovanja o prijedlozima stečajnog upravitelja kao ni rasprave o prijedlozima.</w:t>
      </w:r>
    </w:p>
    <w:p w:rsidR="00B275FE" w:rsidP="00B275FE" w:rsidRDefault="00B275FE">
      <w:pPr>
        <w:jc w:val="both"/>
      </w:pPr>
    </w:p>
    <w:p w:rsidRPr="002E7072" w:rsidR="000B61D4" w:rsidP="00B275FE" w:rsidRDefault="00B275FE">
      <w:pPr>
        <w:jc w:val="both"/>
        <w:rPr>
          <w:highlight w:val="lightGray"/>
        </w:rPr>
      </w:pPr>
      <w:r>
        <w:t xml:space="preserve">Utvrđuje se da su sva izvješća i prijedlozi kao i rješenje ovog suda 24.1.2019. bili uredno objavljeni na e oglasnoj ploči Trgovačkog suda, da nitko od nazočnih vjerovnika nije pisano prigovorio izvješćima stečajnog upravitelja kao ni njegovim prijedlozima, prije svega prijedlog da se stečajni postupak nad dužnikom pozivom na odredbu čl. 193. st.2. obustavi i zaključi niti je uplatio predujam za nastavno vođenje ovog stečajnog postupka. </w:t>
      </w:r>
      <w:r w:rsidRPr="002E7072" w:rsidR="000B61D4">
        <w:rPr>
          <w:highlight w:val="lightGray"/>
        </w:rPr>
        <w:t xml:space="preserve"> </w:t>
      </w:r>
    </w:p>
    <w:p w:rsidR="00B275FE" w:rsidP="00774FEE" w:rsidRDefault="00B275FE">
      <w:pPr>
        <w:jc w:val="both"/>
      </w:pPr>
    </w:p>
    <w:p w:rsidR="000B61D4" w:rsidP="00B275FE" w:rsidRDefault="000B61D4">
      <w:pPr>
        <w:jc w:val="both"/>
      </w:pPr>
      <w:r w:rsidRPr="002A06B5">
        <w:t>Nazočni stečajni upravitelj u skladu sa svojim izvješćem ustraje kod prijedloga i daje svoju suglasnost da se nad stečajnim duž</w:t>
      </w:r>
      <w:r w:rsidRPr="002A06B5" w:rsidR="00CF1295">
        <w:t>nikom pozivom na odredbe čl. 293</w:t>
      </w:r>
      <w:r w:rsidRPr="002A06B5">
        <w:t>. st. 2. SZ-a obustavi i zaključi stečajni postupak iz razloga što stečajna masa nije dostatna ni za pokriće troškova stečajnog postupka.</w:t>
      </w:r>
    </w:p>
    <w:p w:rsidRPr="00B275FE" w:rsidR="00B275FE" w:rsidP="00B275FE" w:rsidRDefault="00B275FE">
      <w:pPr>
        <w:jc w:val="both"/>
      </w:pPr>
    </w:p>
    <w:p w:rsidRPr="00B275FE" w:rsidR="000B61D4" w:rsidP="00774FEE" w:rsidRDefault="00C70F65">
      <w:pPr>
        <w:jc w:val="center"/>
      </w:pPr>
      <w:r w:rsidRPr="00B275FE">
        <w:t xml:space="preserve">Dovršeno u </w:t>
      </w:r>
      <w:r w:rsidRPr="00B275FE" w:rsidR="00B275FE">
        <w:t>11,08</w:t>
      </w:r>
      <w:r w:rsidRPr="00B275FE" w:rsidR="008C2D5A">
        <w:t xml:space="preserve"> </w:t>
      </w:r>
      <w:r w:rsidRPr="00B275FE" w:rsidR="000B61D4">
        <w:t>sati.</w:t>
      </w:r>
    </w:p>
    <w:p w:rsidRPr="002E7072" w:rsidR="000B61D4" w:rsidP="000B61D4" w:rsidRDefault="000B61D4">
      <w:pPr>
        <w:rPr>
          <w:highlight w:val="lightGray"/>
        </w:rPr>
      </w:pPr>
    </w:p>
    <w:p w:rsidRPr="002A06B5" w:rsidR="000B61D4" w:rsidP="00B275FE" w:rsidRDefault="007D58E5">
      <w:pPr>
        <w:jc w:val="center"/>
      </w:pPr>
      <w:r w:rsidRPr="002A06B5">
        <w:t>S</w:t>
      </w:r>
      <w:r w:rsidRPr="002A06B5" w:rsidR="000B61D4">
        <w:t>udac</w:t>
      </w:r>
    </w:p>
    <w:p w:rsidRPr="002A06B5" w:rsidR="000B61D4" w:rsidP="000B61D4" w:rsidRDefault="000B61D4"/>
    <w:p w:rsidRPr="002A06B5" w:rsidR="000B61D4" w:rsidP="00794A12" w:rsidRDefault="000B61D4">
      <w:pPr>
        <w:jc w:val="center"/>
      </w:pPr>
      <w:r w:rsidRPr="002A06B5">
        <w:t>Zapisničar</w:t>
      </w:r>
    </w:p>
    <w:p w:rsidRPr="002A06B5" w:rsidR="000B61D4" w:rsidP="000B61D4" w:rsidRDefault="000B61D4"/>
    <w:p w:rsidRPr="002A06B5" w:rsidR="00774FEE" w:rsidP="000B61D4" w:rsidRDefault="000B61D4">
      <w:r w:rsidRPr="002A06B5">
        <w:t xml:space="preserve">Stečajni upravitelj    </w:t>
      </w:r>
    </w:p>
    <w:p w:rsidR="000B61D4" w:rsidP="007D58E5" w:rsidRDefault="000B61D4">
      <w:pPr>
        <w:jc w:val="right"/>
      </w:pPr>
      <w:r w:rsidRPr="002A06B5">
        <w:t>Stečajni vjerovnici</w:t>
      </w:r>
    </w:p>
    <w:sectPr w:rsidR="000B61D4"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1">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2DBC2EF8"/>
    <w:multiLevelType w:val="hybridMultilevel"/>
    <w:tmpl w:val="9FA8725C"/>
    <w:lvl w:ilvl="0" w:tplc="0F3259A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A643F"/>
    <w:rsid w:val="000B61D4"/>
    <w:rsid w:val="00156CDE"/>
    <w:rsid w:val="001C22E0"/>
    <w:rsid w:val="001D3AEB"/>
    <w:rsid w:val="002A06B5"/>
    <w:rsid w:val="002E7072"/>
    <w:rsid w:val="00315B42"/>
    <w:rsid w:val="003205C3"/>
    <w:rsid w:val="003920B2"/>
    <w:rsid w:val="00444777"/>
    <w:rsid w:val="00453DB1"/>
    <w:rsid w:val="004872AD"/>
    <w:rsid w:val="005F133E"/>
    <w:rsid w:val="00671131"/>
    <w:rsid w:val="006A5894"/>
    <w:rsid w:val="006C1DD9"/>
    <w:rsid w:val="006E1013"/>
    <w:rsid w:val="007140C8"/>
    <w:rsid w:val="00774FEE"/>
    <w:rsid w:val="00784C15"/>
    <w:rsid w:val="0078629E"/>
    <w:rsid w:val="00794A12"/>
    <w:rsid w:val="007B094B"/>
    <w:rsid w:val="007B2330"/>
    <w:rsid w:val="007D58E5"/>
    <w:rsid w:val="00805502"/>
    <w:rsid w:val="00813449"/>
    <w:rsid w:val="008C2D5A"/>
    <w:rsid w:val="00914C0F"/>
    <w:rsid w:val="009E7FDA"/>
    <w:rsid w:val="00A440D8"/>
    <w:rsid w:val="00AD1AFF"/>
    <w:rsid w:val="00B275FE"/>
    <w:rsid w:val="00B32D57"/>
    <w:rsid w:val="00BB3BC6"/>
    <w:rsid w:val="00C70F65"/>
    <w:rsid w:val="00C73D52"/>
    <w:rsid w:val="00CF1295"/>
    <w:rsid w:val="00EA2285"/>
    <w:rsid w:val="00F61334"/>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Tekstrezerviranogmjesta">
    <w:name w:val="Placeholder Text"/>
    <w:basedOn w:val="Zadanifontodlomka"/>
    <w:uiPriority w:val="99"/>
    <w:semiHidden/>
    <w:rsid w:val="00671131"/>
    <w:rPr>
      <w:color w:val="808080"/>
      <w:bdr w:val="none" w:color="auto" w:sz="0" w:space="0"/>
      <w:shd w:val="clear" w:color="auto" w:fill="auto"/>
    </w:rPr>
  </w:style>
  <w:style w:type="character" w:styleId="eSPISCCParagraphDefaultFont" w:customStyle="true">
    <w:name w:val="eSPIS_CC_Paragraph Default Font"/>
    <w:basedOn w:val="Zadanifontodlomka"/>
    <w:rsid w:val="0067113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71131"/>
    <w:rPr>
      <w:bdr w:val="none" w:color="auto" w:sz="0" w:space="0"/>
      <w:shd w:val="clear" w:color="auto" w:fill="FFFFCC"/>
      <w:lang w:val="hr-HR"/>
    </w:rPr>
  </w:style>
  <w:style w:type="character" w:styleId="PozadinaSvijetloCrvena" w:customStyle="true">
    <w:name w:val="Pozadina_SvijetloCrvena"/>
    <w:basedOn w:val="eSPISCCParagraphDefaultFont"/>
    <w:rsid w:val="0067113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7113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671131"/>
    <w:rPr>
      <w:color w:val="808080"/>
      <w:bdr w:color="auto" w:space="0" w:sz="0" w:val="none"/>
      <w:shd w:color="auto" w:fill="auto" w:val="clear"/>
    </w:rPr>
  </w:style>
  <w:style w:customStyle="1" w:styleId="eSPISCCParagraphDefaultFont" w:type="character">
    <w:name w:val="eSPIS_CC_Paragraph Default Font"/>
    <w:basedOn w:val="Zadanifontodlomka"/>
    <w:rsid w:val="006711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131"/>
    <w:rPr>
      <w:bdr w:color="auto" w:space="0" w:sz="0" w:val="none"/>
      <w:shd w:color="auto" w:fill="FFFFCC" w:val="clear"/>
      <w:lang w:val="hr-HR"/>
    </w:rPr>
  </w:style>
  <w:style w:customStyle="1" w:styleId="PozadinaSvijetloCrvena" w:type="character">
    <w:name w:val="Pozadina_SvijetloCrvena"/>
    <w:basedOn w:val="eSPISCCParagraphDefaultFont"/>
    <w:rsid w:val="006711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13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21. veljače 2020.</izvorni_sadrzaj>
    <derivirana_varijabla naziv="DomainObject.StvarniPocetakDatum_1">21. veljače 2020.</derivirana_varijabla>
  </DomainObject.StvarniPocetakDatum>
  <DomainObject.StvarniZavrsetakDatum>
    <izvorni_sadrzaj>21. veljače 2020.</izvorni_sadrzaj>
    <derivirana_varijabla naziv="DomainObject.StvarniZavrsetakDatum_1">21. veljače 2020.</derivirana_varijabla>
  </DomainObject.StvarniZavrsetakDatum>
  <DomainObject.PlaniraniZavrsetakDatum>
    <izvorni_sadrzaj>21. veljače 2020.</izvorni_sadrzaj>
    <derivirana_varijabla naziv="DomainObject.PlaniraniZavrsetakDatum_1">21. veljače 2020.</derivirana_varijabla>
  </DomainObject.PlaniraniZavrsetakDatum>
  <DomainObject.PlaniraniPocetakDatum>
    <izvorni_sadrzaj>21. veljače 2020.</izvorni_sadrzaj>
    <derivirana_varijabla naziv="DomainObject.PlaniraniPocetakDatum_1">21. veljače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11:08</izvorni_sadrzaj>
    <derivirana_varijabla naziv="DomainObject.StvarniZavrsetakVrijeme_1">11:08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2020.</izvorni_sadrzaj>
    <derivirana_varijabla naziv="DomainObject.Zapisnik.DatumKreiranja_1">21. veljače 2020.</derivirana_varijabla>
  </DomainObject.Zapisnik.DatumKreiranja>
  <DomainObject.Zapisnik.ImovinskaKorist>
    <izvorni_sadrzaj/>
    <derivirana_varijabla naziv="DomainObject.Zapisnik.ImovinskaKorist_1"/>
  </DomainObject.Zapisnik.ImovinskaKorist>
  <DomainObject.Zapisnik.Oznaka>
    <izvorni_sadrzaj>St-2714/2018-45</izvorni_sadrzaj>
    <derivirana_varijabla naziv="DomainObject.Zapisnik.Oznaka_1">St-2714/2018-45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2018.</izvorni_sadrzaj>
    <derivirana_varijabla naziv="DomainObject.Predmet.DatumOsnivanja_1">23.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St-2714/2018</izvorni_sadrzaj>
    <derivirana_varijabla naziv="DomainObject.Predmet.OznakaBroj_1">St-2714/2018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GUMIMARKET d.o.o.</izvorni_sadrzaj>
    <derivirana_varijabla naziv="DomainObject.Predmet.ProtustrankaFormated_1">  GUMIMARKET d.o.o.</derivirana_varijabla>
  </DomainObject.Predmet.ProtustrankaFormated>
  <DomainObject.Predmet.ProtustrankaFormatedOIB>
    <izvorni_sadrzaj>  GUMIMARKET d.o.o., OIB 74573729003</izvorni_sadrzaj>
    <derivirana_varijabla naziv="DomainObject.Predmet.ProtustrankaFormatedOIB_1">  GUMIMARKET d.o.o., OIB 74573729003</derivirana_varijabla>
  </DomainObject.Predmet.ProtustrankaFormatedOIB>
  <DomainObject.Predmet.ProtustrankaFormatedWithAdress>
    <izvorni_sadrzaj> GUMIMARKET d.o.o., Slovenska 19, 10000 Zagreb</izvorni_sadrzaj>
    <derivirana_varijabla naziv="DomainObject.Predmet.ProtustrankaFormatedWithAdress_1"> GUMIMARKET d.o.o., Slovenska 19, 10000 Zagreb</derivirana_varijabla>
  </DomainObject.Predmet.ProtustrankaFormatedWithAdress>
  <DomainObject.Predmet.ProtustrankaFormatedWithAdressOIB>
    <izvorni_sadrzaj> GUMIMARKET d.o.o., OIB 74573729003, Slovenska 19, 10000 Zagreb</izvorni_sadrzaj>
    <derivirana_varijabla naziv="DomainObject.Predmet.ProtustrankaFormatedWithAdressOIB_1"> GUMIMARKET d.o.o., OIB 74573729003, Slovenska 19, 10000 Zagreb</derivirana_varijabla>
  </DomainObject.Predmet.ProtustrankaFormatedWithAdressOIB>
  <DomainObject.Predmet.ProtustrankaWithAdress>
    <izvorni_sadrzaj>GUMIMARKET d.o.o. Slovenska 19, 10000 Zagreb</izvorni_sadrzaj>
    <derivirana_varijabla naziv="DomainObject.Predmet.ProtustrankaWithAdress_1">GUMIMARKET d.o.o. Slovenska 19, 10000 Zagreb</derivirana_varijabla>
  </DomainObject.Predmet.ProtustrankaWithAdress>
  <DomainObject.Predmet.ProtustrankaWithAdressOIB>
    <izvorni_sadrzaj>GUMIMARKET d.o.o., OIB 74573729003, Slovenska 19, 10000 Zagreb</izvorni_sadrzaj>
    <derivirana_varijabla naziv="DomainObject.Predmet.ProtustrankaWithAdressOIB_1">GUMIMARKET d.o.o., OIB 74573729003, Slovenska 19, 10000 Zagreb</derivirana_varijabla>
  </DomainObject.Predmet.ProtustrankaWithAdressOIB>
  <DomainObject.Predmet.ProtustrankaNazivFormated>
    <izvorni_sadrzaj>GUMIMARKET d.o.o.</izvorni_sadrzaj>
    <derivirana_varijabla naziv="DomainObject.Predmet.ProtustrankaNazivFormated_1">GUMIMARKET d.o.o.</derivirana_varijabla>
  </DomainObject.Predmet.ProtustrankaNazivFormated>
  <DomainObject.Predmet.ProtustrankaNazivFormatedOIB>
    <izvorni_sadrzaj>GUMIMARKET d.o.o., OIB 74573729003</izvorni_sadrzaj>
    <derivirana_varijabla naziv="DomainObject.Predmet.ProtustrankaNazivFormatedOIB_1">GUMIMARKET d.o.o., OIB 74573729003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društvo s ograničenom odgovornošću za promet nekretnina; FINA Regionalni centar Zagreb; CAPRONE društvo s ograničenom odgovornošću za poslovanje nekretninama</izvorni_sadrzaj>
    <derivirana_varijabla naziv="DomainObject.Predmet.StrankaFormated_1">  Alpe-Adria poslovodstvo društvo s ograničenom odgovornošću za promet nekretnina; FINA Regionalni centar Zagreb; CAPRONE društvo s ograničenom odgovornošću za poslovanje nekretninama</derivirana_varijabla>
  </DomainObject.Predmet.StrankaFormated>
  <DomainObject.Predmet.StrankaFormatedOIB>
    <izvorni_sadrzaj>  Alpe-Adria poslovodstvo društvo s ograničenom odgovornošću za promet nekretnina, OIB 99488126785; FINA Regionalni centar Zagreb, OIB 85821130368; CAPRONE društvo s ograničenom odgovornošću za poslovanje nekretninama, OIB 41794487878</izvorni_sadrzaj>
    <derivirana_varijabla naziv="DomainObject.Predmet.StrankaFormatedOIB_1">  Alpe-Adria poslovodstvo društvo s ograničenom odgovornošću za promet nekretnina, OIB 99488126785; FINA Regionalni centar Zagreb, OIB 85821130368; CAPRONE društvo s ograničenom odgovornošću za poslovanje nekretninama, OIB 41794487878</derivirana_varijabla>
  </DomainObject.Predmet.StrankaFormatedOIB>
  <DomainObject.Predmet.StrankaFormatedWithAdress>
    <izvorni_sadrzaj> Alpe-Adria poslovodstvo društvo s ograničenom odgovornošću za promet nekretnina, Slavonska avenija 6 a, 10000 Zagreb; FINA Regionalni centar Zagreb, Trg svibanjskih žrtava 1995. 1, 10000 Zagreb; CAPRONE društvo s ograničenom odgovornošću za poslovanje nekretninama, Hercegovačka 57/A, 21000 Split</izvorni_sadrzaj>
    <derivirana_varijabla naziv="DomainObject.Predmet.StrankaFormatedWithAdress_1"> Alpe-Adria poslovodstvo društvo s ograničenom odgovornošću za promet nekretnina, Slavonska avenija 6 a, 10000 Zagreb; FINA Regionalni centar Zagreb, Trg svibanjskih žrtava 1995. 1, 10000 Zagreb; CAPRONE društvo s ograničenom odgovornošću za poslovanje nekretninama, Hercegovačka 57/A, 21000 Split</derivirana_varijabla>
  </DomainObject.Predmet.StrankaFormatedWithAdress>
  <DomainObject.Predmet.StrankaFormatedWithAdressOIB>
    <izvorni_sadrzaj> Alpe-Adria poslovodstvo društvo s ograničenom odgovornošću za promet nekretnina, OIB 99488126785, Slavonska avenija 6 a, 10000 Zagreb; FINA Regionalni centar Zagreb, OIB 85821130368, Trg svibanjskih žrtava 1995. 1, 10000 Zagreb; CAPRONE društvo s ograničenom odgovornošću za poslovanje nekretninama, OIB 41794487878, Hercegovačka 57/A, 21000 Split</izvorni_sadrzaj>
    <derivirana_varijabla naziv="DomainObject.Predmet.StrankaFormatedWithAdressOIB_1"> Alpe-Adria poslovodstvo društvo s ograničenom odgovornošću za promet nekretnina, OIB 99488126785, Slavonska avenija 6 a, 10000 Zagreb; FINA Regionalni centar Zagreb, OIB 85821130368, Trg svibanjskih žrtava 1995. 1, 10000 Zagreb; CAPRONE društvo s ograničenom odgovornošću za poslovanje nekretninama, OIB 41794487878, Hercegovačka 57/A, 21000 Split</derivirana_varijabla>
  </DomainObject.Predmet.StrankaFormatedWithAdressOIB>
  <DomainObject.Predmet.StrankaWithAdress>
    <izvorni_sadrzaj>Alpe-Adria poslovodstvo društvo s ograničenom odgovornošću za promet nekretnina Slavonska avenija 6 a,10000 Zagreb,FINA Regionalni centar Zagreb Trg svibanjskih žrtava 1995. 1,10000 Zagreb,CAPRONE društvo s ograničenom odgovornošću za poslovanje nekretninama Hercegovačka 57/A,21000 Split</izvorni_sadrzaj>
    <derivirana_varijabla naziv="DomainObject.Predmet.StrankaWithAdress_1">Alpe-Adria poslovodstvo društvo s ograničenom odgovornošću za promet nekretnina Slavonska avenija 6 a,10000 Zagreb,FINA Regionalni centar Zagreb Trg svibanjskih žrtava 1995. 1,10000 Zagreb,CAPRONE društvo s ograničenom odgovornošću za poslovanje nekretninama Hercegovačka 57/A,21000 Split</derivirana_varijabla>
  </DomainObject.Predmet.StrankaWithAdress>
  <DomainObject.Predmet.StrankaWithAdressOIB>
    <izvorni_sadrzaj>Alpe-Adria poslovodstvo društvo s ograničenom odgovornošću za promet nekretnina, OIB 99488126785, Slavonska avenija 6 a,10000 Zagreb,FINA Regionalni centar Zagreb, OIB 85821130368, Trg svibanjskih žrtava 1995. 1,10000 Zagreb,CAPRONE društvo s ograničenom odgovornošću za poslovanje nekretninama, OIB 41794487878, Hercegovačka 57/A,21000 Split</izvorni_sadrzaj>
    <derivirana_varijabla naziv="DomainObject.Predmet.StrankaWithAdressOIB_1">Alpe-Adria poslovodstvo društvo s ograničenom odgovornošću za promet nekretnina, OIB 99488126785, Slavonska avenija 6 a,10000 Zagreb,FINA Regionalni centar Zagreb, OIB 85821130368, Trg svibanjskih žrtava 1995. 1,10000 Zagreb,CAPRONE društvo s ograničenom odgovornošću za poslovanje nekretninama, OIB 41794487878, Hercegovačka 57/A,21000 Split</derivirana_varijabla>
  </DomainObject.Predmet.StrankaWithAdressOIB>
  <DomainObject.Predmet.StrankaNazivFormated>
    <izvorni_sadrzaj>Alpe-Adria poslovodstvo društvo s ograničenom odgovornošću za promet nekretnina,FINA Regionalni centar Zagreb,CAPRONE društvo s ograničenom odgovornošću za poslovanje nekretninama</izvorni_sadrzaj>
    <derivirana_varijabla naziv="DomainObject.Predmet.StrankaNazivFormated_1">Alpe-Adria poslovodstvo društvo s ograničenom odgovornošću za promet nekretnina,FINA Regionalni centar Zagreb,CAPRONE društvo s ograničenom odgovornošću za poslovanje nekretninama</derivirana_varijabla>
  </DomainObject.Predmet.StrankaNazivFormated>
  <DomainObject.Predmet.StrankaNazivFormatedOIB>
    <izvorni_sadrzaj>Alpe-Adria poslovodstvo društvo s ograničenom odgovornošću za promet nekretnina, OIB 99488126785,FINA Regionalni centar Zagreb, OIB 85821130368,CAPRONE društvo s ograničenom odgovornošću za poslovanje nekretninama, OIB 41794487878</izvorni_sadrzaj>
    <derivirana_varijabla naziv="DomainObject.Predmet.StrankaNazivFormatedOIB_1">Alpe-Adria poslovodstvo društvo s ograničenom odgovornošću za promet nekretnina, OIB 99488126785,FINA Regionalni centar Zagreb, OIB 85821130368,CAPRONE društvo s ograničenom odgovornošću za poslovanje nekretninama, OIB 41794487878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Alpe-Adria poslovodstvo društvo s ograničenom odgovornošću za promet nekretnina</item>
      <item>FINA Regionalni centar Zagreb</item>
      <item>CAPRONE društvo s ograničenom odgovornošću za poslovanje nekretninama</item>
    </izvorni_sadrzaj>
    <derivirana_varijabla naziv="DomainObject.Predmet.StrankaListFormated_1">
      <item>Alpe-Adria poslovodstvo društvo s ograničenom odgovornošću za promet nekretnina</item>
      <item>FINA Regionalni centar Zagreb</item>
      <item>CAPRONE društvo s ograničenom odgovornošću za poslovanje nekretninama</item>
    </derivirana_varijabla>
  </DomainObject.Predmet.StrankaListFormated>
  <DomainObject.Predmet.StrankaListFormatedOIB>
    <izvorni_sadrzaj>
      <item>Alpe-Adria poslovodstvo društvo s ograničenom odgovornošću za promet nekretnina, OIB 99488126785</item>
      <item>FINA Regionalni centar Zagreb, OIB 85821130368</item>
      <item>CAPRONE društvo s ograničenom odgovornošću za poslovanje nekretninama, OIB 41794487878</item>
    </izvorni_sadrzaj>
    <derivirana_varijabla naziv="DomainObject.Predmet.StrankaListFormatedOIB_1">
      <item>Alpe-Adria poslovodstvo društvo s ograničenom odgovornošću za promet nekretnina, OIB 99488126785</item>
      <item>FINA Regionalni centar Zagreb, OIB 85821130368</item>
      <item>CAPRONE društvo s ograničenom odgovornošću za poslovanje nekretninama, OIB 41794487878</item>
    </derivirana_varijabla>
  </DomainObject.Predmet.StrankaListFormatedOIB>
  <DomainObject.Predmet.StrankaListFormatedWithAdress>
    <izvorni_sadrzaj>
      <item>Alpe-Adria poslovodstvo društvo s ograničenom odgovornošću za promet nekretnina, Slavonska avenija 6 a, 10000 Zagreb</item>
      <item>FINA Regionalni centar Zagreb, Trg svibanjskih žrtava 1995. 1, 10000 Zagreb</item>
      <item>CAPRONE društvo s ograničenom odgovornošću za poslovanje nekretninama, Hercegovačka 57/A, 21000 Split</item>
    </izvorni_sadrzaj>
    <derivirana_varijabla naziv="DomainObject.Predmet.StrankaListFormatedWithAdress_1">
      <item>Alpe-Adria poslovodstvo društvo s ograničenom odgovornošću za promet nekretnina, Slavonska avenija 6 a, 10000 Zagreb</item>
      <item>FINA Regionalni centar Zagreb, Trg svibanjskih žrtava 1995. 1, 10000 Zagreb</item>
      <item>CAPRONE društvo s ograničenom odgovornošću za poslovanje nekretninama, Hercegovačka 57/A, 21000 Split</item>
    </derivirana_varijabla>
  </DomainObject.Predmet.StrankaListFormatedWithAdress>
  <DomainObject.Predmet.StrankaListFormatedWithAdressOIB>
    <izvorni_sadrzaj>
      <item>Alpe-Adria poslovodstvo društvo s ograničenom odgovornošću za promet nekretnina, OIB 99488126785, Slavonska avenija 6 a, 10000 Zagreb</item>
      <item>FINA Regionalni centar Zagreb, OIB 85821130368, Trg svibanjskih žrtava 1995. 1, 10000 Zagreb</item>
      <item>CAPRONE društvo s ograničenom odgovornošću za poslovanje nekretninama, OIB 41794487878, Hercegovačka 57/A, 21000 Split</item>
    </izvorni_sadrzaj>
    <derivirana_varijabla naziv="DomainObject.Predmet.StrankaListFormatedWithAdressOIB_1">
      <item>Alpe-Adria poslovodstvo društvo s ograničenom odgovornošću za promet nekretnina, OIB 99488126785, Slavonska avenija 6 a, 10000 Zagreb</item>
      <item>FINA Regionalni centar Zagreb, OIB 85821130368, Trg svibanjskih žrtava 1995. 1, 10000 Zagreb</item>
      <item>CAPRONE društvo s ograničenom odgovornošću za poslovanje nekretninama, OIB 41794487878, Hercegovačka 57/A, 21000 Split</item>
    </derivirana_varijabla>
  </DomainObject.Predmet.StrankaListFormatedWithAdressOIB>
  <DomainObject.Predmet.StrankaListNazivFormated>
    <izvorni_sadrzaj>
      <item>Alpe-Adria poslovodstvo društvo s ograničenom odgovornošću za promet nekretnina</item>
      <item>FINA Regionalni centar Zagreb</item>
      <item>CAPRONE društvo s ograničenom odgovornošću za poslovanje nekretninama</item>
    </izvorni_sadrzaj>
    <derivirana_varijabla naziv="DomainObject.Predmet.StrankaListNazivFormated_1">
      <item>Alpe-Adria poslovodstvo društvo s ograničenom odgovornošću za promet nekretnina</item>
      <item>FINA Regionalni centar Zagreb</item>
      <item>CAPRONE društvo s ograničenom odgovornošću za poslovanje nekretninama</item>
    </derivirana_varijabla>
  </DomainObject.Predmet.StrankaListNazivFormated>
  <DomainObject.Predmet.StrankaListNazivFormatedOIB>
    <izvorni_sadrzaj>
      <item>Alpe-Adria poslovodstvo društvo s ograničenom odgovornošću za promet nekretnina, OIB 99488126785</item>
      <item>FINA Regionalni centar Zagreb, OIB 85821130368</item>
      <item>CAPRONE društvo s ograničenom odgovornošću za poslovanje nekretninama, OIB 41794487878</item>
    </izvorni_sadrzaj>
    <derivirana_varijabla naziv="DomainObject.Predmet.StrankaListNazivFormatedOIB_1">
      <item>Alpe-Adria poslovodstvo društvo s ograničenom odgovornošću za promet nekretnina, OIB 99488126785</item>
      <item>FINA Regionalni centar Zagreb, OIB 85821130368</item>
      <item>CAPRONE društvo s ograničenom odgovornošću za poslovanje nekretninama, OIB 41794487878</item>
    </derivirana_varijabla>
  </DomainObject.Predmet.StrankaListNazivFormatedOIB>
  <DomainObject.Predmet.ProtuStrankaListFormated>
    <izvorni_sadrzaj>
      <item>GUMIMARKET d.o.o.</item>
    </izvorni_sadrzaj>
    <derivirana_varijabla naziv="DomainObject.Predmet.ProtuStrankaListFormated_1">
      <item>GUMIMARKET d.o.o.</item>
    </derivirana_varijabla>
  </DomainObject.Predmet.ProtuStrankaListFormated>
  <DomainObject.Predmet.ProtuStrankaListFormatedOIB>
    <izvorni_sadrzaj>
      <item>GUMIMARKET d.o.o., OIB 74573729003</item>
    </izvorni_sadrzaj>
    <derivirana_varijabla naziv="DomainObject.Predmet.ProtuStrankaListFormatedOIB_1">
      <item>GUMIMARKET d.o.o., OIB 74573729003</item>
    </derivirana_varijabla>
  </DomainObject.Predmet.ProtuStrankaListFormatedOIB>
  <DomainObject.Predmet.ProtuStrankaListFormatedWithAdress>
    <izvorni_sadrzaj>
      <item>GUMIMARKET d.o.o., Slovenska 19, 10000 Zagreb</item>
    </izvorni_sadrzaj>
    <derivirana_varijabla naziv="DomainObject.Predmet.ProtuStrankaListFormatedWithAdress_1">
      <item>GUMIMARKET d.o.o., Slovenska 19, 10000 Zagreb</item>
    </derivirana_varijabla>
  </DomainObject.Predmet.ProtuStrankaListFormatedWithAdress>
  <DomainObject.Predmet.ProtuStrankaListFormatedWithAdressOIB>
    <izvorni_sadrzaj>
      <item>GUMIMARKET d.o.o., OIB 74573729003, Slovenska 19, 10000 Zagreb</item>
    </izvorni_sadrzaj>
    <derivirana_varijabla naziv="DomainObject.Predmet.ProtuStrankaListFormatedWithAdressOIB_1">
      <item>GUMIMARKET d.o.o., OIB 74573729003, Slovenska 19, 10000 Zagreb</item>
    </derivirana_varijabla>
  </DomainObject.Predmet.ProtuStrankaListFormatedWithAdressOIB>
  <DomainObject.Predmet.ProtuStrankaListNazivFormated>
    <izvorni_sadrzaj>
      <item>GUMIMARKET d.o.o.</item>
    </izvorni_sadrzaj>
    <derivirana_varijabla naziv="DomainObject.Predmet.ProtuStrankaListNazivFormated_1">
      <item>GUMIMARKET d.o.o.</item>
    </derivirana_varijabla>
  </DomainObject.Predmet.ProtuStrankaListNazivFormated>
  <DomainObject.Predmet.ProtuStrankaListNazivFormatedOIB>
    <izvorni_sadrzaj>
      <item>GUMIMARKET d.o.o., OIB 74573729003</item>
    </izvorni_sadrzaj>
    <derivirana_varijabla naziv="DomainObject.Predmet.ProtuStrankaListNazivFormatedOIB_1">
      <item>GUMIMARKET d.o.o., OIB 74573729003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veljače 2020.</izvorni_sadrzaj>
    <derivirana_varijabla naziv="DomainObject.Datum_1">21. veljače 2020.</derivirana_varijabla>
  </DomainObject.Datum>
  <DomainObject.PoslovniBrojDokumenta>
    <izvorni_sadrzaj>St-2714/2018-45</izvorni_sadrzaj>
    <derivirana_varijabla naziv="DomainObject.PoslovniBrojDokumenta_1">St-2714/2018-45</derivirana_varijabla>
  </DomainObject.PoslovniBrojDokumenta>
  <DomainObject.Predmet.StrankaIDrugi>
    <izvorni_sadrzaj>Alpe-Adria poslovodstvo društvo s ograničenom odgovornošću za promet nekretnina i dr.</izvorni_sadrzaj>
    <derivirana_varijabla naziv="DomainObject.Predmet.StrankaIDrugi_1">Alpe-Adria poslovodstvo društvo s ograničenom odgovornošću za promet nekretnina i dr.</derivirana_varijabla>
  </DomainObject.Predmet.StrankaIDrugi>
  <DomainObject.Predmet.ProtustrankaIDrugi>
    <izvorni_sadrzaj>GUMIMARKET d.o.o.</izvorni_sadrzaj>
    <derivirana_varijabla naziv="DomainObject.Predmet.ProtustrankaIDrugi_1">GUMIMARKET d.o.o.</derivirana_varijabla>
  </DomainObject.Predmet.ProtustrankaIDrugi>
  <DomainObject.Predmet.StrankaIDrugiAdressOIB>
    <izvorni_sadrzaj>Alpe-Adria poslovodstvo društvo s ograničenom odgovornošću za promet nekretnina, OIB 99488126785, Slavonska avenija 6 a, 10000 Zagreb i dr.</izvorni_sadrzaj>
    <derivirana_varijabla naziv="DomainObject.Predmet.StrankaIDrugiAdressOIB_1">Alpe-Adria poslovodstvo društvo s ograničenom odgovornošću za promet nekretnina, OIB 99488126785, Slavonska avenija 6 a, 10000 Zagreb i dr.</derivirana_varijabla>
  </DomainObject.Predmet.StrankaIDrugiAdressOIB>
  <DomainObject.Predmet.ProtustrankaIDrugiAdressOIB>
    <izvorni_sadrzaj>GUMIMARKET d.o.o., OIB 74573729003, Slovenska 19, 10000 Zagreb</izvorni_sadrzaj>
    <derivirana_varijabla naziv="DomainObject.Predmet.ProtustrankaIDrugiAdressOIB_1">GUMIMARKET d.o.o., OIB 74573729003, Slovenska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GUMIMARKET d.o.o.</item>
      <item>Alpe-Adria poslovodstvo društvo s ograničenom odgovornošću za promet nekretnina</item>
      <item>FINA Regionalni centar Zagreb</item>
      <item>CAPRONE društvo s ograničenom odgovornošću za poslovanje nekretninama</item>
    </izvorni_sadrzaj>
    <derivirana_varijabla naziv="DomainObject.Predmet.SudioniciListNaziv_1">
      <item>GUMIMARKET d.o.o.</item>
      <item>Alpe-Adria poslovodstvo društvo s ograničenom odgovornošću za promet nekretnina</item>
      <item>FINA Regionalni centar Zagreb</item>
      <item>CAPRONE društvo s ograničenom odgovornošću za poslovanje nekretninama</item>
    </derivirana_varijabla>
  </DomainObject.Predmet.SudioniciListNaziv>
  <DomainObject.Predmet.SudioniciListAdressOIB>
    <izvorni_sadrzaj>
      <item>GUMIMARKET d.o.o., OIB 74573729003, Slovenska 19,10000 Zagreb</item>
      <item>Alpe-Adria poslovodstvo društvo s ograničenom odgovornošću za promet nekretnina, OIB 99488126785, Slavonska avenija 6 a,10000 Zagreb</item>
      <item>FINA Regionalni centar Zagreb, OIB 85821130368, Trg svibanjskih žrtava 1995. 1,10000 Zagreb</item>
      <item>CAPRONE društvo s ograničenom odgovornošću za poslovanje nekretninama, OIB 41794487878, Hercegovačka 57/A,21000 Split</item>
    </izvorni_sadrzaj>
    <derivirana_varijabla naziv="DomainObject.Predmet.SudioniciListAdressOIB_1">
      <item>GUMIMARKET d.o.o., OIB 74573729003, Slovenska 19,10000 Zagreb</item>
      <item>Alpe-Adria poslovodstvo društvo s ograničenom odgovornošću za promet nekretnina, OIB 99488126785, Slavonska avenija 6 a,10000 Zagreb</item>
      <item>FINA Regionalni centar Zagreb, OIB 85821130368, Trg svibanjskih žrtava 1995. 1,10000 Zagreb</item>
      <item>CAPRONE društvo s ograničenom odgovornošću za poslovanje nekretninama, OIB 41794487878, Hercegovačka 57/A,21000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74573729003</item>
      <item>, OIB 99488126785</item>
      <item>, OIB 85821130368</item>
      <item>, OIB 41794487878</item>
    </izvorni_sadrzaj>
    <derivirana_varijabla naziv="DomainObject.Predmet.SudioniciListNazivOIB_1">
      <item>, OIB 74573729003</item>
      <item>, OIB 99488126785</item>
      <item>, OIB 85821130368</item>
      <item>, OIB 41794487878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listopada 2015.</izvorni_sadrzaj>
    <derivirana_varijabla naziv="DomainObject.Predmet.DatumPocetkaProcesa_1">30.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18E16-EA9F-4D53-968C-7E42693C80D3}">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660</properties:Words>
  <properties:Characters>3735</properties:Characters>
  <properties:Lines>100</properties:Lines>
  <properties:Paragraphs>36</properties:Paragraphs>
  <properties:TotalTime>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2020-02-20T12:37:00Z</dcterms:created>
  <dc:creator>gzubak</dc:creator>
  <cp:lastModifiedBy>Nikolina Krunić</cp:lastModifiedBy>
  <dcterms:modified xmlns:xsi="http://www.w3.org/2001/XMLSchema-instance" xsi:type="dcterms:W3CDTF">2020-02-21T10:12:00Z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St-2714/2018-45 / Zapisnik - Skupština vjerovnika (13. zapisnik - skupština - obustava i zaključenje po čl. 293. NACRT.docx)</vt:lpwstr>
  </prop:property>
  <prop:property fmtid="{D5CDD505-2E9C-101B-9397-08002B2CF9AE}" pid="4" name="CC_coloring">
    <vt:bool>false</vt:bool>
  </prop:property>
  <prop:property fmtid="{D5CDD505-2E9C-101B-9397-08002B2CF9AE}" pid="5" name="BrojStranica">
    <vt:i4>2</vt:i4>
  </prop:property>
</prop:Properties>
</file>